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93C3E" w:rsidRPr="008217A3" w:rsidRDefault="00693E2D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2"/>
          <w:szCs w:val="32"/>
          <w:rtl/>
        </w:rPr>
      </w:pPr>
      <w:bookmarkStart w:id="0" w:name="OLE_LINK1"/>
      <w:bookmarkStart w:id="1" w:name="OLE_LINK2"/>
      <w:r w:rsidRPr="008217A3">
        <w:rPr>
          <w:rFonts w:cs="David" w:hint="cs"/>
          <w:b/>
          <w:bCs/>
          <w:sz w:val="32"/>
          <w:szCs w:val="32"/>
          <w:rtl/>
        </w:rPr>
        <w:t>מדינת ישראל</w:t>
      </w:r>
      <w:r w:rsidR="0092682F" w:rsidRPr="0092682F">
        <w:rPr>
          <w:rFonts w:cs="David" w:hint="cs"/>
          <w:b/>
          <w:bCs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603572</wp:posOffset>
            </wp:positionH>
            <wp:positionV relativeFrom="paragraph">
              <wp:posOffset>-77550</wp:posOffset>
            </wp:positionV>
            <wp:extent cx="713474" cy="682906"/>
            <wp:effectExtent l="19050" t="0" r="8521" b="0"/>
            <wp:wrapNone/>
            <wp:docPr id="1" name="תמונה 2" descr="agri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תמונה 2" descr="agri log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379" cy="682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6D3CB9" w:rsidRPr="00693E2D" w:rsidRDefault="005E27EB" w:rsidP="008217A3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28"/>
          <w:szCs w:val="28"/>
          <w:rtl/>
        </w:rPr>
      </w:pPr>
      <w:r w:rsidRPr="00693E2D">
        <w:rPr>
          <w:rFonts w:cs="David" w:hint="cs"/>
          <w:b/>
          <w:bCs/>
          <w:sz w:val="28"/>
          <w:szCs w:val="28"/>
          <w:rtl/>
        </w:rPr>
        <w:t>משרד החקלאות ופיתוח הכפר</w:t>
      </w:r>
    </w:p>
    <w:p w:rsidR="006D3CB9" w:rsidRDefault="005E27EB" w:rsidP="00974720">
      <w:pPr>
        <w:tabs>
          <w:tab w:val="left" w:pos="-540"/>
          <w:tab w:val="left" w:pos="360"/>
          <w:tab w:val="left" w:pos="8280"/>
        </w:tabs>
        <w:spacing w:after="0"/>
        <w:jc w:val="center"/>
        <w:rPr>
          <w:rFonts w:cs="David"/>
          <w:b/>
          <w:bCs/>
          <w:sz w:val="36"/>
          <w:szCs w:val="36"/>
          <w:rtl/>
        </w:rPr>
      </w:pPr>
      <w:r w:rsidRPr="008217A3">
        <w:rPr>
          <w:rFonts w:cs="David" w:hint="cs"/>
          <w:b/>
          <w:bCs/>
          <w:sz w:val="36"/>
          <w:szCs w:val="36"/>
          <w:rtl/>
        </w:rPr>
        <w:t>מינהל המחקר החקלאי</w:t>
      </w:r>
      <w:r w:rsidR="008217A3">
        <w:rPr>
          <w:rFonts w:cs="David" w:hint="cs"/>
          <w:b/>
          <w:bCs/>
          <w:sz w:val="36"/>
          <w:szCs w:val="36"/>
          <w:rtl/>
        </w:rPr>
        <w:t xml:space="preserve"> </w:t>
      </w:r>
      <w:r w:rsidRPr="008217A3">
        <w:rPr>
          <w:rFonts w:cs="David" w:hint="cs"/>
          <w:b/>
          <w:bCs/>
          <w:sz w:val="36"/>
          <w:szCs w:val="36"/>
          <w:rtl/>
        </w:rPr>
        <w:t>/ מרכז וולקני</w:t>
      </w:r>
    </w:p>
    <w:p w:rsidR="005F7FEF" w:rsidRPr="008217A3" w:rsidRDefault="008217A3" w:rsidP="002864A7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center"/>
        <w:rPr>
          <w:rFonts w:ascii="Arial Black" w:hAnsi="Arial Black" w:cs="David"/>
          <w:b/>
          <w:bCs/>
          <w:sz w:val="24"/>
          <w:szCs w:val="24"/>
        </w:rPr>
      </w:pPr>
      <w:r w:rsidRPr="008217A3">
        <w:rPr>
          <w:rFonts w:ascii="Arial Black" w:hAnsi="Arial Black" w:cs="David"/>
          <w:b/>
          <w:bCs/>
          <w:sz w:val="24"/>
          <w:szCs w:val="24"/>
        </w:rPr>
        <w:t>************************************************</w:t>
      </w:r>
    </w:p>
    <w:bookmarkEnd w:id="0"/>
    <w:bookmarkEnd w:id="1"/>
    <w:p w:rsidR="007F4D4B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מוזמנ</w:t>
      </w:r>
      <w:r w:rsidR="009505C9">
        <w:rPr>
          <w:rFonts w:cs="David" w:hint="cs"/>
          <w:b/>
          <w:bCs/>
          <w:sz w:val="24"/>
          <w:szCs w:val="24"/>
          <w:rtl/>
        </w:rPr>
        <w:t>ו</w:t>
      </w:r>
      <w:r>
        <w:rPr>
          <w:rFonts w:cs="David" w:hint="cs"/>
          <w:b/>
          <w:bCs/>
          <w:sz w:val="24"/>
          <w:szCs w:val="24"/>
          <w:rtl/>
        </w:rPr>
        <w:t>ת בזה הצעות מחיר לרכישת טובין/</w:t>
      </w:r>
      <w:proofErr w:type="spellStart"/>
      <w:r>
        <w:rPr>
          <w:rFonts w:cs="David" w:hint="cs"/>
          <w:b/>
          <w:bCs/>
          <w:sz w:val="24"/>
          <w:szCs w:val="24"/>
          <w:rtl/>
        </w:rPr>
        <w:t>שרותים</w:t>
      </w:r>
      <w:proofErr w:type="spellEnd"/>
      <w:r>
        <w:rPr>
          <w:rFonts w:cs="David" w:hint="cs"/>
          <w:b/>
          <w:bCs/>
          <w:sz w:val="24"/>
          <w:szCs w:val="24"/>
          <w:rtl/>
        </w:rPr>
        <w:t xml:space="preserve"> עפ"י הפירוט הבא:</w:t>
      </w:r>
    </w:p>
    <w:p w:rsidR="00D2119C" w:rsidRDefault="00D2119C" w:rsidP="009505C9">
      <w:pPr>
        <w:tabs>
          <w:tab w:val="left" w:pos="-540"/>
          <w:tab w:val="left" w:pos="360"/>
          <w:tab w:val="left" w:pos="3510"/>
          <w:tab w:val="left" w:pos="8280"/>
        </w:tabs>
        <w:spacing w:after="0" w:line="120" w:lineRule="exact"/>
        <w:jc w:val="right"/>
        <w:rPr>
          <w:rFonts w:cs="David"/>
          <w:b/>
          <w:bCs/>
          <w:sz w:val="24"/>
          <w:szCs w:val="24"/>
          <w:rtl/>
        </w:rPr>
      </w:pPr>
    </w:p>
    <w:tbl>
      <w:tblPr>
        <w:tblStyle w:val="a3"/>
        <w:tblW w:w="0" w:type="auto"/>
        <w:tblInd w:w="918" w:type="dxa"/>
        <w:tblLayout w:type="fixed"/>
        <w:tblLook w:val="04A0"/>
      </w:tblPr>
      <w:tblGrid>
        <w:gridCol w:w="1800"/>
        <w:gridCol w:w="7186"/>
      </w:tblGrid>
      <w:tr w:rsidR="008E3AA5" w:rsidTr="00EA7700">
        <w:tc>
          <w:tcPr>
            <w:tcW w:w="1800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E3AA5" w:rsidRDefault="008E3AA5" w:rsidP="009505C9">
            <w:pPr>
              <w:tabs>
                <w:tab w:val="left" w:pos="10260"/>
              </w:tabs>
              <w:ind w:right="90"/>
              <w:jc w:val="center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מועד אחרון  להגשה</w:t>
            </w:r>
          </w:p>
        </w:tc>
        <w:tc>
          <w:tcPr>
            <w:tcW w:w="7186" w:type="dxa"/>
            <w:vMerge w:val="restart"/>
            <w:shd w:val="clear" w:color="auto" w:fill="auto"/>
          </w:tcPr>
          <w:p w:rsidR="008E3AA5" w:rsidRDefault="008E3AA5" w:rsidP="008E3AA5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8E3AA5">
              <w:rPr>
                <w:rFonts w:cs="David" w:hint="cs"/>
                <w:b/>
                <w:bCs/>
                <w:sz w:val="28"/>
                <w:szCs w:val="28"/>
                <w:u w:val="single"/>
                <w:rtl/>
              </w:rPr>
              <w:t>תיקון מכרז 2/2013</w:t>
            </w:r>
            <w:r w:rsidRPr="008E3AA5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 xml:space="preserve"> 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- פינוי אשפה וגזם במינהל המחקר החקלאי ובמשרד החקלאות בקריה החקלאית בראשל"צ.</w:t>
            </w:r>
          </w:p>
          <w:p w:rsidR="008E3AA5" w:rsidRDefault="008E3AA5" w:rsidP="00CC247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על המציע לצרף להצעתו ערבות בנקאית או ערבות חברת ביטוח ע"ס </w:t>
            </w:r>
            <w:r w:rsidR="00CC2479" w:rsidRPr="00CC2479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12,0</w:t>
            </w:r>
            <w:r w:rsidRPr="00CC2479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00 ₪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כערבות לעמידת הזוכה בתנאי הצעתו (הערבות על הסך הנ"ל תהיה ל-60 יום מהמועד האחרון להגשת ההצעות למכרז).</w:t>
            </w:r>
          </w:p>
          <w:p w:rsidR="008E3AA5" w:rsidRPr="00CC2479" w:rsidRDefault="008E3AA5" w:rsidP="00CC2479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u w:val="single"/>
                <w:rtl/>
              </w:rPr>
            </w:pPr>
            <w:r w:rsidRPr="00CC2479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 xml:space="preserve">פגש מציעים יערך בתאריך  </w:t>
            </w:r>
            <w:r w:rsidR="00CC2479" w:rsidRPr="00CC2479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21</w:t>
            </w:r>
            <w:r w:rsidRPr="00CC2479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/4/2013   בשעה  10:00</w:t>
            </w:r>
          </w:p>
          <w:p w:rsidR="008E3AA5" w:rsidRDefault="008E3AA5" w:rsidP="00354DBD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מקום המפגש: במינהל המחקר החקלאי, בנין ב' מינהלה קומה 1 בממ"ד.</w:t>
            </w:r>
          </w:p>
          <w:p w:rsidR="008E3AA5" w:rsidRDefault="008E3AA5" w:rsidP="008E3AA5">
            <w:pPr>
              <w:tabs>
                <w:tab w:val="left" w:pos="10260"/>
              </w:tabs>
              <w:bidi/>
              <w:ind w:right="90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EF724A">
              <w:rPr>
                <w:rFonts w:cs="David" w:hint="cs"/>
                <w:b/>
                <w:bCs/>
                <w:sz w:val="24"/>
                <w:szCs w:val="24"/>
                <w:u w:val="single"/>
                <w:rtl/>
              </w:rPr>
              <w:t>עורך הסיור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: מר עידו טריביש טל': 050-6220391  (לקבלת פרטי הגעה בלבד).</w:t>
            </w:r>
          </w:p>
          <w:p w:rsidR="008E3AA5" w:rsidRDefault="008E3AA5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ההשתתפות בסיור המציעים הינה תנאי הכרחי להשתתפות במכרז.</w:t>
            </w:r>
          </w:p>
        </w:tc>
      </w:tr>
      <w:tr w:rsidR="008E3AA5" w:rsidRPr="00B11AC4" w:rsidTr="00EA7700">
        <w:tc>
          <w:tcPr>
            <w:tcW w:w="1800" w:type="dxa"/>
            <w:tcBorders>
              <w:top w:val="single" w:sz="4" w:space="0" w:color="auto"/>
            </w:tcBorders>
          </w:tcPr>
          <w:p w:rsidR="008E3AA5" w:rsidRPr="00B11AC4" w:rsidRDefault="008E3AA5" w:rsidP="00CC2479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יום</w:t>
            </w: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 xml:space="preserve"> </w:t>
            </w:r>
            <w:r w:rsidR="00CC2479">
              <w:rPr>
                <w:rFonts w:cs="David" w:hint="cs"/>
                <w:b/>
                <w:bCs/>
                <w:sz w:val="24"/>
                <w:szCs w:val="24"/>
                <w:rtl/>
              </w:rPr>
              <w:t>חמישי</w:t>
            </w:r>
          </w:p>
          <w:p w:rsidR="008E3AA5" w:rsidRPr="00B11AC4" w:rsidRDefault="00CC2479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  <w:rtl/>
              </w:rPr>
            </w:pPr>
            <w:r>
              <w:rPr>
                <w:rFonts w:cs="David" w:hint="cs"/>
                <w:b/>
                <w:bCs/>
                <w:sz w:val="24"/>
                <w:szCs w:val="24"/>
                <w:rtl/>
              </w:rPr>
              <w:t>2.5</w:t>
            </w:r>
            <w:r w:rsidR="008E3AA5">
              <w:rPr>
                <w:rFonts w:cs="David" w:hint="cs"/>
                <w:b/>
                <w:bCs/>
                <w:sz w:val="24"/>
                <w:szCs w:val="24"/>
                <w:rtl/>
              </w:rPr>
              <w:t>.2013</w:t>
            </w:r>
          </w:p>
          <w:p w:rsidR="008E3AA5" w:rsidRDefault="008E3AA5" w:rsidP="00D2119C">
            <w:pPr>
              <w:tabs>
                <w:tab w:val="left" w:pos="10260"/>
              </w:tabs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  <w:r w:rsidRPr="00B11AC4">
              <w:rPr>
                <w:rFonts w:cs="David" w:hint="cs"/>
                <w:b/>
                <w:bCs/>
                <w:sz w:val="24"/>
                <w:szCs w:val="24"/>
                <w:rtl/>
              </w:rPr>
              <w:t>עד השעה 12:00</w:t>
            </w:r>
          </w:p>
          <w:p w:rsidR="008E3AA5" w:rsidRPr="00B11AC4" w:rsidRDefault="008E3AA5" w:rsidP="00892CA0">
            <w:pPr>
              <w:tabs>
                <w:tab w:val="left" w:pos="10260"/>
              </w:tabs>
              <w:spacing w:line="140" w:lineRule="exact"/>
              <w:ind w:right="91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  <w:tc>
          <w:tcPr>
            <w:tcW w:w="7186" w:type="dxa"/>
            <w:vMerge/>
            <w:shd w:val="clear" w:color="auto" w:fill="auto"/>
          </w:tcPr>
          <w:p w:rsidR="008E3AA5" w:rsidRPr="00970777" w:rsidRDefault="008E3AA5" w:rsidP="00970777">
            <w:pPr>
              <w:tabs>
                <w:tab w:val="left" w:pos="10260"/>
              </w:tabs>
              <w:bidi/>
              <w:ind w:right="90"/>
              <w:jc w:val="right"/>
              <w:rPr>
                <w:rFonts w:cs="David"/>
                <w:b/>
                <w:bCs/>
                <w:sz w:val="24"/>
                <w:szCs w:val="24"/>
              </w:rPr>
            </w:pPr>
          </w:p>
        </w:tc>
      </w:tr>
    </w:tbl>
    <w:p w:rsidR="0046795A" w:rsidRDefault="0046795A" w:rsidP="00976AB0">
      <w:pPr>
        <w:tabs>
          <w:tab w:val="left" w:pos="10260"/>
        </w:tabs>
        <w:spacing w:after="0" w:line="140" w:lineRule="atLeast"/>
        <w:ind w:left="811" w:right="91"/>
        <w:jc w:val="right"/>
        <w:rPr>
          <w:rFonts w:cs="David"/>
          <w:b/>
          <w:bCs/>
          <w:sz w:val="24"/>
          <w:szCs w:val="24"/>
          <w:rtl/>
        </w:rPr>
      </w:pPr>
    </w:p>
    <w:p w:rsidR="001E5788" w:rsidRDefault="00D2119C" w:rsidP="00B11AC4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*  התשלום למסמכי המכרזים </w:t>
      </w:r>
      <w:r w:rsidR="001E5788">
        <w:rPr>
          <w:rFonts w:cs="David" w:hint="cs"/>
          <w:b/>
          <w:bCs/>
          <w:sz w:val="24"/>
          <w:szCs w:val="24"/>
          <w:rtl/>
        </w:rPr>
        <w:t>הנ"ל ישולם בשובר תשלום ע"ס 350 ₪ בבנק הדואר למועד האחרון</w:t>
      </w:r>
    </w:p>
    <w:p w:rsidR="00D2119C" w:rsidRDefault="001E5788" w:rsidP="005D00B5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להגשת ההצעות (את השובר ניתן לקבל במשרדנו בכתובת הר"מ).</w:t>
      </w:r>
    </w:p>
    <w:p w:rsidR="005F7FEF" w:rsidRDefault="005F7FEF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  <w:u w:val="single"/>
        </w:rPr>
      </w:pPr>
      <w:r>
        <w:rPr>
          <w:rFonts w:cs="David" w:hint="cs"/>
          <w:b/>
          <w:bCs/>
          <w:sz w:val="24"/>
          <w:szCs w:val="24"/>
          <w:u w:val="single"/>
          <w:rtl/>
        </w:rPr>
        <w:t>תנאים כלליים לכל המכרזים:</w:t>
      </w:r>
    </w:p>
    <w:p w:rsidR="00681D7B" w:rsidRDefault="00681D7B" w:rsidP="00681D7B">
      <w:pPr>
        <w:tabs>
          <w:tab w:val="left" w:pos="10260"/>
        </w:tabs>
        <w:spacing w:after="0" w:line="100" w:lineRule="exact"/>
        <w:ind w:left="811" w:right="91"/>
        <w:jc w:val="right"/>
        <w:rPr>
          <w:rFonts w:cs="David"/>
          <w:b/>
          <w:bCs/>
          <w:sz w:val="24"/>
          <w:szCs w:val="24"/>
          <w:u w:val="single"/>
          <w:rtl/>
        </w:rPr>
      </w:pP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1.   את טפסי המכרזים ניתן לקבל במשרדנו באגף רכש, נכסים ולוגיסטיקה ביחידת הרכש -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מחלקת מכרזים של מינהל המחקר החקלאי, דרך המכבים 68 ראשל"צ – הקריה החקלאית</w:t>
      </w:r>
    </w:p>
    <w:p w:rsidR="00681D7B" w:rsidRDefault="00681D7B" w:rsidP="00681D7B">
      <w:pPr>
        <w:pStyle w:val="a6"/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(כביש בית-דגן),בתוך המחסן המרכזי מול הרפת. טל': 03-9683774</w:t>
      </w:r>
      <w:r w:rsidR="00230309">
        <w:rPr>
          <w:rFonts w:cs="David" w:hint="cs"/>
          <w:b/>
          <w:bCs/>
          <w:sz w:val="24"/>
          <w:szCs w:val="24"/>
          <w:rtl/>
        </w:rPr>
        <w:t>/3385</w:t>
      </w:r>
      <w:r>
        <w:rPr>
          <w:rFonts w:cs="David" w:hint="cs"/>
          <w:b/>
          <w:bCs/>
          <w:sz w:val="24"/>
          <w:szCs w:val="24"/>
          <w:rtl/>
        </w:rPr>
        <w:t xml:space="preserve">  פקס: 03-9683795.</w:t>
      </w:r>
      <w:bookmarkStart w:id="2" w:name="OLE_LINK6"/>
      <w:bookmarkStart w:id="3" w:name="OLE_LINK5"/>
    </w:p>
    <w:p w:rsidR="00681D7B" w:rsidRDefault="00681D7B" w:rsidP="00681D7B">
      <w:pPr>
        <w:pStyle w:val="a6"/>
        <w:spacing w:after="0"/>
        <w:ind w:left="1170" w:right="402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כמו כן ניתן להוריד את טפסי המכרז באתר האינטרנט של מינהל הרכש הממשלתי באגף החשב  </w:t>
      </w:r>
      <w:r>
        <w:rPr>
          <w:rFonts w:asciiTheme="majorBidi" w:hAnsiTheme="majorBidi" w:cstheme="majorBidi"/>
          <w:b/>
          <w:bCs/>
          <w:sz w:val="24"/>
          <w:szCs w:val="24"/>
          <w:u w:val="single"/>
        </w:rPr>
        <w:t>http://www.mr.gov.il/purchasing</w:t>
      </w:r>
      <w:r>
        <w:rPr>
          <w:rFonts w:asciiTheme="majorBidi" w:hAnsiTheme="majorBidi" w:cs="David" w:hint="cs"/>
          <w:b/>
          <w:bCs/>
          <w:sz w:val="24"/>
          <w:szCs w:val="24"/>
          <w:rtl/>
        </w:rPr>
        <w:t>הכללי</w:t>
      </w:r>
      <w:r>
        <w:rPr>
          <w:rFonts w:cs="David" w:hint="cs"/>
          <w:b/>
          <w:bCs/>
          <w:sz w:val="24"/>
          <w:szCs w:val="24"/>
          <w:rtl/>
        </w:rPr>
        <w:t xml:space="preserve"> בכתובת:   </w:t>
      </w:r>
    </w:p>
    <w:p w:rsidR="00681D7B" w:rsidRDefault="00681D7B" w:rsidP="00681D7B">
      <w:pPr>
        <w:pStyle w:val="a6"/>
        <w:spacing w:after="0" w:line="100" w:lineRule="exact"/>
        <w:ind w:left="1168" w:right="403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540"/>
          <w:tab w:val="left" w:pos="9630"/>
        </w:tabs>
        <w:spacing w:after="0" w:line="60" w:lineRule="exact"/>
        <w:ind w:left="1168" w:right="272"/>
        <w:jc w:val="right"/>
        <w:rPr>
          <w:rFonts w:cs="David"/>
          <w:b/>
          <w:bCs/>
          <w:sz w:val="24"/>
          <w:szCs w:val="24"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2.   את ההצעה יש להגיש בתאריך הנקוב ולא יאוחר מהשעה 12:00.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bookmarkEnd w:id="2"/>
    <w:bookmarkEnd w:id="3"/>
    <w:p w:rsidR="00681D7B" w:rsidRDefault="00681D7B" w:rsidP="00681D7B">
      <w:pPr>
        <w:pStyle w:val="a6"/>
        <w:tabs>
          <w:tab w:val="left" w:pos="9450"/>
          <w:tab w:val="left" w:pos="9630"/>
        </w:tabs>
        <w:spacing w:after="0" w:line="60" w:lineRule="exact"/>
        <w:ind w:left="1168" w:right="448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  <w:r>
        <w:rPr>
          <w:rFonts w:cs="David" w:hint="cs"/>
          <w:b/>
          <w:bCs/>
          <w:sz w:val="24"/>
          <w:szCs w:val="24"/>
          <w:rtl/>
        </w:rPr>
        <w:t>3.   התשלום עבור מסמכי המכרז יעשה בשובר תשלום שישולם בבנק הדואר לפקודת: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     משרד החקלאות מכון וולקני בלבד לחשבון מס' 0-05511-0. סכום זה לא יוחזר.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 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>4.   שאר תנאי המכרז ראה במפרטי המכרזים.</w:t>
      </w: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10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 w:line="60" w:lineRule="exact"/>
        <w:ind w:left="1168" w:right="91"/>
        <w:jc w:val="right"/>
        <w:rPr>
          <w:rFonts w:cs="David"/>
          <w:b/>
          <w:bCs/>
          <w:sz w:val="24"/>
          <w:szCs w:val="24"/>
          <w:rtl/>
        </w:rPr>
      </w:pPr>
    </w:p>
    <w:p w:rsidR="00681D7B" w:rsidRDefault="00681D7B" w:rsidP="00681D7B">
      <w:pPr>
        <w:pStyle w:val="a6"/>
        <w:tabs>
          <w:tab w:val="left" w:pos="9630"/>
          <w:tab w:val="left" w:pos="9810"/>
          <w:tab w:val="left" w:pos="990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  <w:rtl/>
        </w:rPr>
      </w:pPr>
      <w:r>
        <w:rPr>
          <w:rFonts w:cs="David" w:hint="cs"/>
          <w:b/>
          <w:bCs/>
          <w:sz w:val="24"/>
          <w:szCs w:val="24"/>
          <w:rtl/>
        </w:rPr>
        <w:t xml:space="preserve">5.   מודעה זו תתפרסם גם בשפה הערבית. הנוסח המחייב הינו הנוסח המתפרסם בשפה העברית.   </w:t>
      </w:r>
    </w:p>
    <w:p w:rsidR="001E5788" w:rsidRDefault="001E5788" w:rsidP="001E5788">
      <w:pPr>
        <w:pStyle w:val="a6"/>
        <w:tabs>
          <w:tab w:val="left" w:pos="10260"/>
        </w:tabs>
        <w:spacing w:after="0"/>
        <w:ind w:left="1170" w:right="90"/>
        <w:jc w:val="right"/>
        <w:rPr>
          <w:rFonts w:cs="David"/>
          <w:b/>
          <w:bCs/>
          <w:sz w:val="24"/>
          <w:szCs w:val="24"/>
        </w:rPr>
      </w:pPr>
    </w:p>
    <w:p w:rsidR="001E5788" w:rsidRPr="0046795A" w:rsidRDefault="001E5788" w:rsidP="001E5788">
      <w:pPr>
        <w:tabs>
          <w:tab w:val="left" w:pos="10260"/>
        </w:tabs>
        <w:spacing w:after="0"/>
        <w:ind w:left="810" w:right="90"/>
        <w:jc w:val="right"/>
        <w:rPr>
          <w:rFonts w:cs="David"/>
          <w:b/>
          <w:bCs/>
          <w:sz w:val="24"/>
          <w:szCs w:val="24"/>
        </w:rPr>
      </w:pPr>
    </w:p>
    <w:sectPr w:rsidR="001E5788" w:rsidRPr="0046795A" w:rsidSect="001E5788">
      <w:pgSz w:w="12240" w:h="15840"/>
      <w:pgMar w:top="432" w:right="1620" w:bottom="432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David">
    <w:panose1 w:val="00000000000000000000"/>
    <w:charset w:val="B1"/>
    <w:family w:val="auto"/>
    <w:pitch w:val="variable"/>
    <w:sig w:usb0="00000801" w:usb1="0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A12A61"/>
    <w:multiLevelType w:val="hybridMultilevel"/>
    <w:tmpl w:val="D1F067E4"/>
    <w:lvl w:ilvl="0" w:tplc="0A56DB3A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1">
    <w:nsid w:val="376C600A"/>
    <w:multiLevelType w:val="hybridMultilevel"/>
    <w:tmpl w:val="7B805A46"/>
    <w:lvl w:ilvl="0" w:tplc="73C4BA24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2">
    <w:nsid w:val="3FAA17EF"/>
    <w:multiLevelType w:val="hybridMultilevel"/>
    <w:tmpl w:val="8B6081FA"/>
    <w:lvl w:ilvl="0" w:tplc="181C45DC">
      <w:start w:val="1"/>
      <w:numFmt w:val="decimal"/>
      <w:lvlText w:val="%1."/>
      <w:lvlJc w:val="left"/>
      <w:pPr>
        <w:ind w:left="11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90" w:hanging="360"/>
      </w:pPr>
    </w:lvl>
    <w:lvl w:ilvl="2" w:tplc="0409001B" w:tentative="1">
      <w:start w:val="1"/>
      <w:numFmt w:val="lowerRoman"/>
      <w:lvlText w:val="%3."/>
      <w:lvlJc w:val="right"/>
      <w:pPr>
        <w:ind w:left="2610" w:hanging="180"/>
      </w:pPr>
    </w:lvl>
    <w:lvl w:ilvl="3" w:tplc="0409000F" w:tentative="1">
      <w:start w:val="1"/>
      <w:numFmt w:val="decimal"/>
      <w:lvlText w:val="%4."/>
      <w:lvlJc w:val="left"/>
      <w:pPr>
        <w:ind w:left="3330" w:hanging="360"/>
      </w:pPr>
    </w:lvl>
    <w:lvl w:ilvl="4" w:tplc="04090019" w:tentative="1">
      <w:start w:val="1"/>
      <w:numFmt w:val="lowerLetter"/>
      <w:lvlText w:val="%5."/>
      <w:lvlJc w:val="left"/>
      <w:pPr>
        <w:ind w:left="4050" w:hanging="360"/>
      </w:pPr>
    </w:lvl>
    <w:lvl w:ilvl="5" w:tplc="0409001B" w:tentative="1">
      <w:start w:val="1"/>
      <w:numFmt w:val="lowerRoman"/>
      <w:lvlText w:val="%6."/>
      <w:lvlJc w:val="right"/>
      <w:pPr>
        <w:ind w:left="4770" w:hanging="180"/>
      </w:pPr>
    </w:lvl>
    <w:lvl w:ilvl="6" w:tplc="0409000F" w:tentative="1">
      <w:start w:val="1"/>
      <w:numFmt w:val="decimal"/>
      <w:lvlText w:val="%7."/>
      <w:lvlJc w:val="left"/>
      <w:pPr>
        <w:ind w:left="5490" w:hanging="360"/>
      </w:pPr>
    </w:lvl>
    <w:lvl w:ilvl="7" w:tplc="04090019" w:tentative="1">
      <w:start w:val="1"/>
      <w:numFmt w:val="lowerLetter"/>
      <w:lvlText w:val="%8."/>
      <w:lvlJc w:val="left"/>
      <w:pPr>
        <w:ind w:left="6210" w:hanging="360"/>
      </w:pPr>
    </w:lvl>
    <w:lvl w:ilvl="8" w:tplc="0409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>
    <w:nsid w:val="47AB2F2A"/>
    <w:multiLevelType w:val="hybridMultilevel"/>
    <w:tmpl w:val="599C47EA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10" w:hanging="360"/>
      </w:pPr>
    </w:lvl>
    <w:lvl w:ilvl="2" w:tplc="0409001B" w:tentative="1">
      <w:start w:val="1"/>
      <w:numFmt w:val="lowerRoman"/>
      <w:lvlText w:val="%3."/>
      <w:lvlJc w:val="right"/>
      <w:pPr>
        <w:ind w:left="2430" w:hanging="180"/>
      </w:pPr>
    </w:lvl>
    <w:lvl w:ilvl="3" w:tplc="0409000F" w:tentative="1">
      <w:start w:val="1"/>
      <w:numFmt w:val="decimal"/>
      <w:lvlText w:val="%4."/>
      <w:lvlJc w:val="left"/>
      <w:pPr>
        <w:ind w:left="3150" w:hanging="360"/>
      </w:pPr>
    </w:lvl>
    <w:lvl w:ilvl="4" w:tplc="04090019" w:tentative="1">
      <w:start w:val="1"/>
      <w:numFmt w:val="lowerLetter"/>
      <w:lvlText w:val="%5."/>
      <w:lvlJc w:val="left"/>
      <w:pPr>
        <w:ind w:left="3870" w:hanging="360"/>
      </w:pPr>
    </w:lvl>
    <w:lvl w:ilvl="5" w:tplc="0409001B" w:tentative="1">
      <w:start w:val="1"/>
      <w:numFmt w:val="lowerRoman"/>
      <w:lvlText w:val="%6."/>
      <w:lvlJc w:val="right"/>
      <w:pPr>
        <w:ind w:left="4590" w:hanging="180"/>
      </w:pPr>
    </w:lvl>
    <w:lvl w:ilvl="6" w:tplc="0409000F" w:tentative="1">
      <w:start w:val="1"/>
      <w:numFmt w:val="decimal"/>
      <w:lvlText w:val="%7."/>
      <w:lvlJc w:val="left"/>
      <w:pPr>
        <w:ind w:left="5310" w:hanging="360"/>
      </w:pPr>
    </w:lvl>
    <w:lvl w:ilvl="7" w:tplc="04090019" w:tentative="1">
      <w:start w:val="1"/>
      <w:numFmt w:val="lowerLetter"/>
      <w:lvlText w:val="%8."/>
      <w:lvlJc w:val="left"/>
      <w:pPr>
        <w:ind w:left="6030" w:hanging="360"/>
      </w:pPr>
    </w:lvl>
    <w:lvl w:ilvl="8" w:tplc="040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>
    <w:nsid w:val="51BA15DA"/>
    <w:multiLevelType w:val="hybridMultilevel"/>
    <w:tmpl w:val="22C6856E"/>
    <w:lvl w:ilvl="0" w:tplc="83083D7C">
      <w:start w:val="2"/>
      <w:numFmt w:val="bullet"/>
      <w:lvlText w:val=""/>
      <w:lvlJc w:val="left"/>
      <w:pPr>
        <w:ind w:left="630" w:hanging="360"/>
      </w:pPr>
      <w:rPr>
        <w:rFonts w:ascii="Symbol" w:eastAsiaTheme="minorHAnsi" w:hAnsi="Symbol" w:cs="David" w:hint="default"/>
      </w:rPr>
    </w:lvl>
    <w:lvl w:ilvl="1" w:tplc="04090003" w:tentative="1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20"/>
  <w:autoHyphenation/>
  <w:drawingGridHorizontalSpacing w:val="110"/>
  <w:displayHorizontalDrawingGridEvery w:val="2"/>
  <w:characterSpacingControl w:val="doNotCompress"/>
  <w:compat/>
  <w:rsids>
    <w:rsidRoot w:val="001E34A2"/>
    <w:rsid w:val="000B1948"/>
    <w:rsid w:val="000C7852"/>
    <w:rsid w:val="000D2448"/>
    <w:rsid w:val="000F37E3"/>
    <w:rsid w:val="00100D64"/>
    <w:rsid w:val="0013279A"/>
    <w:rsid w:val="001352BA"/>
    <w:rsid w:val="0018560A"/>
    <w:rsid w:val="00192358"/>
    <w:rsid w:val="001B0EA0"/>
    <w:rsid w:val="001C593B"/>
    <w:rsid w:val="001D69CC"/>
    <w:rsid w:val="001E34A2"/>
    <w:rsid w:val="001E5788"/>
    <w:rsid w:val="001E780E"/>
    <w:rsid w:val="00230309"/>
    <w:rsid w:val="002501C2"/>
    <w:rsid w:val="002542B0"/>
    <w:rsid w:val="00257615"/>
    <w:rsid w:val="00262904"/>
    <w:rsid w:val="002864A7"/>
    <w:rsid w:val="002A21F5"/>
    <w:rsid w:val="002C7730"/>
    <w:rsid w:val="002D6B30"/>
    <w:rsid w:val="002F4487"/>
    <w:rsid w:val="002F6703"/>
    <w:rsid w:val="002F73D9"/>
    <w:rsid w:val="00354DBD"/>
    <w:rsid w:val="00355F2B"/>
    <w:rsid w:val="003831E9"/>
    <w:rsid w:val="003B1D12"/>
    <w:rsid w:val="0046795A"/>
    <w:rsid w:val="0047714A"/>
    <w:rsid w:val="00493C3E"/>
    <w:rsid w:val="004A1FAD"/>
    <w:rsid w:val="004A26D8"/>
    <w:rsid w:val="004D2C7B"/>
    <w:rsid w:val="004E1303"/>
    <w:rsid w:val="004E46AB"/>
    <w:rsid w:val="004F1BE1"/>
    <w:rsid w:val="004F2391"/>
    <w:rsid w:val="00506EDE"/>
    <w:rsid w:val="0050724A"/>
    <w:rsid w:val="00536A16"/>
    <w:rsid w:val="005478DA"/>
    <w:rsid w:val="0057581B"/>
    <w:rsid w:val="00585157"/>
    <w:rsid w:val="00587CEB"/>
    <w:rsid w:val="00591B67"/>
    <w:rsid w:val="005B5DB5"/>
    <w:rsid w:val="005D00B5"/>
    <w:rsid w:val="005E27EB"/>
    <w:rsid w:val="005F7FEF"/>
    <w:rsid w:val="006063A7"/>
    <w:rsid w:val="00610BAE"/>
    <w:rsid w:val="006219C1"/>
    <w:rsid w:val="006270DA"/>
    <w:rsid w:val="006605C4"/>
    <w:rsid w:val="006625CE"/>
    <w:rsid w:val="00667E54"/>
    <w:rsid w:val="00681D7B"/>
    <w:rsid w:val="006905E0"/>
    <w:rsid w:val="00693E2D"/>
    <w:rsid w:val="006B3FC1"/>
    <w:rsid w:val="006B757C"/>
    <w:rsid w:val="006D3B87"/>
    <w:rsid w:val="006D3CB9"/>
    <w:rsid w:val="00755C1E"/>
    <w:rsid w:val="0075751C"/>
    <w:rsid w:val="007A715C"/>
    <w:rsid w:val="007C1631"/>
    <w:rsid w:val="007C3D7A"/>
    <w:rsid w:val="007C4FDF"/>
    <w:rsid w:val="007E4A5F"/>
    <w:rsid w:val="007F4842"/>
    <w:rsid w:val="007F4D4B"/>
    <w:rsid w:val="008029EA"/>
    <w:rsid w:val="008217A3"/>
    <w:rsid w:val="00831418"/>
    <w:rsid w:val="00834F80"/>
    <w:rsid w:val="00837F0A"/>
    <w:rsid w:val="00840874"/>
    <w:rsid w:val="0086225E"/>
    <w:rsid w:val="008724C7"/>
    <w:rsid w:val="00892CA0"/>
    <w:rsid w:val="008B6B1C"/>
    <w:rsid w:val="008D0459"/>
    <w:rsid w:val="008E3AA5"/>
    <w:rsid w:val="008E7DAA"/>
    <w:rsid w:val="00902BFA"/>
    <w:rsid w:val="00914E70"/>
    <w:rsid w:val="0092682F"/>
    <w:rsid w:val="00931CB1"/>
    <w:rsid w:val="00931FE9"/>
    <w:rsid w:val="009505C9"/>
    <w:rsid w:val="0095184F"/>
    <w:rsid w:val="00970777"/>
    <w:rsid w:val="00974720"/>
    <w:rsid w:val="00976AB0"/>
    <w:rsid w:val="009877A2"/>
    <w:rsid w:val="009B47FF"/>
    <w:rsid w:val="00A17F05"/>
    <w:rsid w:val="00A342B1"/>
    <w:rsid w:val="00A46392"/>
    <w:rsid w:val="00A55E3F"/>
    <w:rsid w:val="00A67380"/>
    <w:rsid w:val="00AE1465"/>
    <w:rsid w:val="00AF5C47"/>
    <w:rsid w:val="00B11AC4"/>
    <w:rsid w:val="00B163AF"/>
    <w:rsid w:val="00B438A6"/>
    <w:rsid w:val="00B43A3D"/>
    <w:rsid w:val="00B66BE7"/>
    <w:rsid w:val="00B76A6C"/>
    <w:rsid w:val="00B87B75"/>
    <w:rsid w:val="00B95496"/>
    <w:rsid w:val="00BA4F62"/>
    <w:rsid w:val="00BB2163"/>
    <w:rsid w:val="00BB316B"/>
    <w:rsid w:val="00BB675F"/>
    <w:rsid w:val="00BD5902"/>
    <w:rsid w:val="00C4741E"/>
    <w:rsid w:val="00C47BD2"/>
    <w:rsid w:val="00C70707"/>
    <w:rsid w:val="00C7579F"/>
    <w:rsid w:val="00CA5793"/>
    <w:rsid w:val="00CC2479"/>
    <w:rsid w:val="00CC5FAA"/>
    <w:rsid w:val="00CD683E"/>
    <w:rsid w:val="00CE3920"/>
    <w:rsid w:val="00CF0864"/>
    <w:rsid w:val="00CF23DC"/>
    <w:rsid w:val="00CF7A0C"/>
    <w:rsid w:val="00D03D39"/>
    <w:rsid w:val="00D05ABF"/>
    <w:rsid w:val="00D20283"/>
    <w:rsid w:val="00D2119C"/>
    <w:rsid w:val="00D9249D"/>
    <w:rsid w:val="00DA3744"/>
    <w:rsid w:val="00DA6580"/>
    <w:rsid w:val="00DB6DCB"/>
    <w:rsid w:val="00DD012A"/>
    <w:rsid w:val="00DE2550"/>
    <w:rsid w:val="00DF5FD0"/>
    <w:rsid w:val="00E00B7B"/>
    <w:rsid w:val="00E3755C"/>
    <w:rsid w:val="00E52352"/>
    <w:rsid w:val="00E60BDD"/>
    <w:rsid w:val="00E60E6E"/>
    <w:rsid w:val="00E82B72"/>
    <w:rsid w:val="00E8451A"/>
    <w:rsid w:val="00E87E14"/>
    <w:rsid w:val="00E959F9"/>
    <w:rsid w:val="00EF17FE"/>
    <w:rsid w:val="00EF724A"/>
    <w:rsid w:val="00F073F5"/>
    <w:rsid w:val="00F50BF6"/>
    <w:rsid w:val="00FA08EF"/>
    <w:rsid w:val="00FA5D6B"/>
    <w:rsid w:val="00FC3957"/>
    <w:rsid w:val="00FD72CC"/>
    <w:rsid w:val="00FE73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65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E34A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CF7A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טקסט בלונים תו"/>
    <w:basedOn w:val="a0"/>
    <w:link w:val="a4"/>
    <w:uiPriority w:val="99"/>
    <w:semiHidden/>
    <w:rsid w:val="00CF7A0C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9B47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569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647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28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81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07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2E9A62-535F-4996-BC88-39C8F9A1F0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1379</Characters>
  <Application>Microsoft Office Word</Application>
  <DocSecurity>0</DocSecurity>
  <Lines>11</Lines>
  <Paragraphs>3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ARO</Company>
  <LinksUpToDate>false</LinksUpToDate>
  <CharactersWithSpaces>1617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aro</dc:creator>
  <cp:keywords/>
  <dc:description/>
  <cp:lastModifiedBy>aro</cp:lastModifiedBy>
  <cp:revision>4</cp:revision>
  <cp:lastPrinted>2010-06-06T08:32:00Z</cp:lastPrinted>
  <dcterms:created xsi:type="dcterms:W3CDTF">2013-04-07T14:15:00Z</dcterms:created>
  <dcterms:modified xsi:type="dcterms:W3CDTF">2013-04-08T15:15:00Z</dcterms:modified>
</cp:coreProperties>
</file>